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C46D" w14:textId="77777777" w:rsidR="00526E54" w:rsidRPr="0098545D" w:rsidRDefault="00526E54" w:rsidP="00526E54">
      <w:pPr>
        <w:spacing w:after="120"/>
        <w:jc w:val="center"/>
        <w:rPr>
          <w:rFonts w:asciiTheme="minorHAnsi" w:hAnsiTheme="minorHAnsi" w:cstheme="minorHAnsi"/>
          <w:b/>
          <w:snapToGrid w:val="0"/>
          <w:color w:val="000000"/>
          <w:sz w:val="36"/>
          <w:szCs w:val="36"/>
          <w:highlight w:val="white"/>
        </w:rPr>
      </w:pPr>
      <w:r w:rsidRPr="0098545D">
        <w:rPr>
          <w:rFonts w:asciiTheme="minorHAnsi" w:hAnsiTheme="minorHAnsi" w:cstheme="minorHAnsi"/>
          <w:b/>
          <w:snapToGrid w:val="0"/>
          <w:color w:val="000000"/>
          <w:sz w:val="36"/>
          <w:szCs w:val="36"/>
          <w:highlight w:val="white"/>
        </w:rPr>
        <w:t>REGULAMIN</w:t>
      </w:r>
    </w:p>
    <w:p w14:paraId="517C8861" w14:textId="77777777" w:rsidR="003D6D8B" w:rsidRPr="005F58C1" w:rsidRDefault="003D6D8B" w:rsidP="00526E54">
      <w:pPr>
        <w:spacing w:after="120"/>
        <w:jc w:val="center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white"/>
        </w:rPr>
      </w:pPr>
    </w:p>
    <w:p w14:paraId="3188BFFD" w14:textId="77777777" w:rsidR="00526E54" w:rsidRPr="0098545D" w:rsidRDefault="00526E54" w:rsidP="00526E54">
      <w:pPr>
        <w:spacing w:after="120"/>
        <w:jc w:val="center"/>
        <w:rPr>
          <w:rFonts w:asciiTheme="minorHAnsi" w:hAnsiTheme="minorHAnsi" w:cstheme="minorHAnsi"/>
          <w:b/>
          <w:snapToGrid w:val="0"/>
          <w:color w:val="000000"/>
          <w:sz w:val="36"/>
          <w:szCs w:val="36"/>
          <w:highlight w:val="white"/>
        </w:rPr>
      </w:pPr>
      <w:r w:rsidRPr="0098545D">
        <w:rPr>
          <w:rFonts w:asciiTheme="minorHAnsi" w:hAnsiTheme="minorHAnsi" w:cstheme="minorHAnsi"/>
          <w:b/>
          <w:snapToGrid w:val="0"/>
          <w:color w:val="000000"/>
          <w:sz w:val="36"/>
          <w:szCs w:val="36"/>
          <w:highlight w:val="white"/>
        </w:rPr>
        <w:t xml:space="preserve">Eventu regionalnego </w:t>
      </w:r>
    </w:p>
    <w:p w14:paraId="663A2313" w14:textId="77777777" w:rsidR="00526E54" w:rsidRPr="0098545D" w:rsidRDefault="00526E54" w:rsidP="00526E54">
      <w:pPr>
        <w:spacing w:after="120"/>
        <w:jc w:val="center"/>
        <w:rPr>
          <w:rFonts w:asciiTheme="minorHAnsi" w:hAnsiTheme="minorHAnsi" w:cstheme="minorHAnsi"/>
          <w:b/>
          <w:snapToGrid w:val="0"/>
          <w:color w:val="000000"/>
          <w:sz w:val="36"/>
          <w:szCs w:val="36"/>
          <w:highlight w:val="white"/>
        </w:rPr>
      </w:pPr>
      <w:r w:rsidRPr="0098545D">
        <w:rPr>
          <w:rFonts w:asciiTheme="minorHAnsi" w:hAnsiTheme="minorHAnsi" w:cstheme="minorHAnsi"/>
          <w:b/>
          <w:snapToGrid w:val="0"/>
          <w:color w:val="000000"/>
          <w:sz w:val="36"/>
          <w:szCs w:val="36"/>
          <w:highlight w:val="white"/>
        </w:rPr>
        <w:t xml:space="preserve"> „Dziękujemy, że dzielisz się dobrem”</w:t>
      </w:r>
    </w:p>
    <w:p w14:paraId="5F608BC2" w14:textId="77777777" w:rsidR="00526E54" w:rsidRPr="005F58C1" w:rsidRDefault="00526E54" w:rsidP="00526E54">
      <w:pPr>
        <w:spacing w:after="120"/>
        <w:jc w:val="center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white"/>
        </w:rPr>
      </w:pPr>
    </w:p>
    <w:p w14:paraId="15DE74FC" w14:textId="77777777" w:rsidR="00526E54" w:rsidRPr="005F58C1" w:rsidRDefault="00526E54" w:rsidP="00526E54">
      <w:pPr>
        <w:spacing w:after="120" w:line="300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F58C1">
        <w:rPr>
          <w:rFonts w:asciiTheme="minorHAnsi" w:hAnsiTheme="minorHAnsi" w:cstheme="minorHAnsi"/>
          <w:b/>
          <w:snapToGrid w:val="0"/>
          <w:sz w:val="22"/>
          <w:szCs w:val="22"/>
        </w:rPr>
        <w:t>§ 1. Postanowienia ogólne</w:t>
      </w:r>
    </w:p>
    <w:p w14:paraId="123AA36B" w14:textId="77777777" w:rsidR="00526E54" w:rsidRPr="003D6D8B" w:rsidRDefault="00526E54" w:rsidP="003D6D8B">
      <w:pPr>
        <w:numPr>
          <w:ilvl w:val="0"/>
          <w:numId w:val="1"/>
        </w:numPr>
        <w:spacing w:after="120" w:line="300" w:lineRule="auto"/>
        <w:jc w:val="both"/>
        <w:rPr>
          <w:rFonts w:asciiTheme="minorHAnsi" w:hAnsiTheme="minorHAnsi" w:cstheme="minorHAnsi"/>
          <w:color w:val="1D2129"/>
          <w:sz w:val="22"/>
          <w:szCs w:val="22"/>
          <w:lang w:eastAsia="pl-PL"/>
        </w:rPr>
      </w:pP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 xml:space="preserve">Event regionalny „Dziękujemy, że </w:t>
      </w:r>
      <w:r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d</w:t>
      </w: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zielisz się dobrem” jest realizowan</w:t>
      </w:r>
      <w:r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y</w:t>
      </w: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 xml:space="preserve"> jest w ramach ogólnopolskiej kampanii społecznej promującej honorowe krwiodawstwo na lata 2021–2026 w</w:t>
      </w:r>
      <w:r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 </w:t>
      </w: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ramach programu polityki zdrowotnej „Zapewnienie samowystarczalności Rzeczypospolitej Polskiej w krew i jej składniki na lata 2021</w:t>
      </w:r>
      <w:r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–</w:t>
      </w: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 xml:space="preserve">2026”. Inicjatorem eventu jest </w:t>
      </w:r>
      <w:r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Centrum Krwiodawstwa i Krwiolecznictwa w Gdańsku ul. J. Hoene Wrońskiego 4</w:t>
      </w: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, zwan</w:t>
      </w:r>
      <w:r>
        <w:rPr>
          <w:rFonts w:asciiTheme="minorHAnsi" w:hAnsiTheme="minorHAnsi" w:cstheme="minorHAnsi"/>
          <w:color w:val="1D2129"/>
          <w:sz w:val="22"/>
          <w:szCs w:val="22"/>
          <w:lang w:eastAsia="pl-PL"/>
        </w:rPr>
        <w:t>e</w:t>
      </w:r>
      <w:r w:rsidRPr="005F58C1">
        <w:rPr>
          <w:rFonts w:asciiTheme="minorHAnsi" w:hAnsiTheme="minorHAnsi" w:cstheme="minorHAnsi"/>
          <w:color w:val="1D2129"/>
          <w:sz w:val="22"/>
          <w:szCs w:val="22"/>
          <w:lang w:eastAsia="pl-PL"/>
        </w:rPr>
        <w:t xml:space="preserve"> dalej </w:t>
      </w:r>
      <w:r w:rsidRPr="005F58C1">
        <w:rPr>
          <w:rFonts w:asciiTheme="minorHAnsi" w:hAnsiTheme="minorHAnsi" w:cstheme="minorHAnsi"/>
          <w:b/>
          <w:color w:val="1D2129"/>
          <w:sz w:val="22"/>
          <w:szCs w:val="22"/>
          <w:lang w:eastAsia="pl-PL"/>
        </w:rPr>
        <w:t>„Organizatorem”.</w:t>
      </w:r>
    </w:p>
    <w:p w14:paraId="6E9BF85D" w14:textId="77777777" w:rsidR="00526E54" w:rsidRPr="005F58C1" w:rsidRDefault="00526E54" w:rsidP="00526E54">
      <w:pPr>
        <w:spacing w:after="120" w:line="300" w:lineRule="auto"/>
        <w:jc w:val="center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§ 2. Cele </w:t>
      </w:r>
    </w:p>
    <w:p w14:paraId="70940656" w14:textId="77777777" w:rsidR="00526E54" w:rsidRPr="0016772B" w:rsidRDefault="00526E54" w:rsidP="00526E54">
      <w:pPr>
        <w:numPr>
          <w:ilvl w:val="0"/>
          <w:numId w:val="4"/>
        </w:numPr>
        <w:spacing w:after="120" w:line="300" w:lineRule="auto"/>
        <w:ind w:left="426" w:hanging="426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16772B">
        <w:rPr>
          <w:rFonts w:asciiTheme="minorHAnsi" w:hAnsiTheme="minorHAnsi" w:cstheme="minorHAnsi"/>
          <w:sz w:val="22"/>
          <w:szCs w:val="22"/>
        </w:rPr>
        <w:t>Celem eventu „Dziękujemy, że dzielisz się dobrem” jest docenieni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6772B">
        <w:rPr>
          <w:rFonts w:asciiTheme="minorHAnsi" w:hAnsiTheme="minorHAnsi" w:cstheme="minorHAnsi"/>
          <w:sz w:val="22"/>
          <w:szCs w:val="22"/>
        </w:rPr>
        <w:t xml:space="preserve"> ofiarności Dawców krwi </w:t>
      </w:r>
      <w:r w:rsidRPr="0016772B">
        <w:rPr>
          <w:rFonts w:asciiTheme="minorHAnsi" w:hAnsiTheme="minorHAnsi" w:cstheme="minorHAnsi"/>
          <w:sz w:val="22"/>
          <w:szCs w:val="22"/>
        </w:rPr>
        <w:br/>
        <w:t xml:space="preserve">i przekazanie w zamian za oddaną w </w:t>
      </w:r>
      <w:proofErr w:type="spellStart"/>
      <w:r w:rsidRPr="0016772B">
        <w:rPr>
          <w:rFonts w:asciiTheme="minorHAnsi" w:hAnsiTheme="minorHAnsi" w:cstheme="minorHAnsi"/>
          <w:sz w:val="22"/>
          <w:szCs w:val="22"/>
        </w:rPr>
        <w:t>CKiK</w:t>
      </w:r>
      <w:proofErr w:type="spellEnd"/>
      <w:r w:rsidRPr="0016772B">
        <w:rPr>
          <w:rFonts w:asciiTheme="minorHAnsi" w:hAnsiTheme="minorHAnsi" w:cstheme="minorHAnsi"/>
          <w:sz w:val="22"/>
          <w:szCs w:val="22"/>
        </w:rPr>
        <w:t xml:space="preserve"> krew lub jej składniki vouchera uprawniającego do bezpłatnego otrzymania soku lub koktajlu w sieci kawiarń. </w:t>
      </w:r>
    </w:p>
    <w:p w14:paraId="79C40980" w14:textId="77777777" w:rsidR="00526E54" w:rsidRPr="003D6D8B" w:rsidRDefault="00526E54" w:rsidP="00526E54">
      <w:pPr>
        <w:numPr>
          <w:ilvl w:val="0"/>
          <w:numId w:val="4"/>
        </w:numPr>
        <w:spacing w:after="120" w:line="300" w:lineRule="auto"/>
        <w:ind w:left="426" w:hanging="426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16772B">
        <w:rPr>
          <w:rFonts w:asciiTheme="minorHAnsi" w:hAnsiTheme="minorHAnsi" w:cstheme="minorHAnsi"/>
          <w:sz w:val="22"/>
          <w:szCs w:val="22"/>
        </w:rPr>
        <w:t>Dawca</w:t>
      </w:r>
      <w:r w:rsidRPr="005F58C1">
        <w:rPr>
          <w:rFonts w:asciiTheme="minorHAnsi" w:hAnsiTheme="minorHAnsi" w:cstheme="minorHAnsi"/>
          <w:sz w:val="22"/>
          <w:szCs w:val="22"/>
        </w:rPr>
        <w:t xml:space="preserve">, który odda krew i otrzyma voucher, zwany jest dalej </w:t>
      </w:r>
      <w:r w:rsidRPr="005F58C1">
        <w:rPr>
          <w:rFonts w:asciiTheme="minorHAnsi" w:hAnsiTheme="minorHAnsi" w:cstheme="minorHAnsi"/>
          <w:b/>
          <w:sz w:val="22"/>
          <w:szCs w:val="22"/>
        </w:rPr>
        <w:t>„Nabywcą”.</w:t>
      </w:r>
    </w:p>
    <w:p w14:paraId="70AD61DE" w14:textId="77777777" w:rsidR="00526E54" w:rsidRPr="005F58C1" w:rsidRDefault="00526E54" w:rsidP="00526E54">
      <w:pPr>
        <w:pStyle w:val="Akapitzlist"/>
        <w:spacing w:after="120" w:line="300" w:lineRule="auto"/>
        <w:ind w:left="510"/>
        <w:jc w:val="center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 xml:space="preserve">§ 3. Realizacja vouchera </w:t>
      </w:r>
    </w:p>
    <w:p w14:paraId="469070EB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>Organizator wydaje vouchery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uprawniające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do nabycia soku w sieci kawiarń Grycan.</w:t>
      </w:r>
    </w:p>
    <w:p w14:paraId="2E48B72C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Przekazany Nabywcy voucher posiada wartość uprawniającą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do nabycia soku w sieci kawiarń Grycan.</w:t>
      </w:r>
    </w:p>
    <w:p w14:paraId="36A7D79F" w14:textId="77777777" w:rsidR="00526E54" w:rsidRPr="0098545D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98545D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Nabywcą vouchera jest osoba pełnoletnia, która w RCKiK odda krew.</w:t>
      </w:r>
    </w:p>
    <w:p w14:paraId="6007B0EC" w14:textId="1DC029B1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>Nabywca otrzymuje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>voucher w Regionaln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ym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Centrum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Krwi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odawstwa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i Krwio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lecznictwa</w:t>
      </w:r>
      <w:r w:rsidR="0098545D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lub Terenowym Oddziale.</w:t>
      </w:r>
    </w:p>
    <w:p w14:paraId="221B367C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Każdy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v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>oucher posiada swój własny indywidualny numer.</w:t>
      </w:r>
    </w:p>
    <w:p w14:paraId="09060A58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Nabywca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może realizować go sam; może też przekazać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bezpłatnie osobom trzecim.</w:t>
      </w:r>
    </w:p>
    <w:p w14:paraId="47C77689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Vouchery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nie mogą podlega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5F58C1">
        <w:rPr>
          <w:rFonts w:asciiTheme="minorHAnsi" w:hAnsiTheme="minorHAnsi" w:cstheme="minorHAnsi"/>
          <w:sz w:val="22"/>
          <w:szCs w:val="22"/>
        </w:rPr>
        <w:t xml:space="preserve"> dalszej odsprzedaży, zamianie lub też być przedmiotem obrotu handlowego.</w:t>
      </w:r>
    </w:p>
    <w:p w14:paraId="4A1B31D2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</w:rPr>
        <w:t>Każdy voucher ma określony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termin ważności określający termin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jego użycia w sieci kawiarń.</w:t>
      </w:r>
    </w:p>
    <w:p w14:paraId="10532D25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Vouchery są ważne od momentu wydania do dnia uwidocznionego na nich włącznie i mogą być realizowane we wszystkich kawiarniach sieci.</w:t>
      </w:r>
    </w:p>
    <w:p w14:paraId="61F78E79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Po upływie terminu ważności nie można nimi dokonywać płatności.</w:t>
      </w:r>
    </w:p>
    <w:p w14:paraId="7121B456" w14:textId="77777777" w:rsidR="00526E54" w:rsidRPr="00526E54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 Aktualna lista kawiarni 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udostępniona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 xml:space="preserve">na stronie sieci kawiarni </w:t>
      </w:r>
      <w:r>
        <w:rPr>
          <w:rFonts w:asciiTheme="minorHAnsi" w:hAnsiTheme="minorHAnsi" w:cstheme="minorHAnsi"/>
          <w:sz w:val="22"/>
          <w:szCs w:val="22"/>
        </w:rPr>
        <w:t>www.grycan.pl</w:t>
      </w:r>
      <w:r w:rsidRPr="005F58C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0352A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Vouchery nie mogą podlegać realizacji poza granicami Polski.</w:t>
      </w:r>
    </w:p>
    <w:p w14:paraId="49D451B7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Organizator nie ponosi odpowiedzialności za vouchery, które zostały utracone, uszkodzone lub zniszczone po ich wydaniu Nabywcy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14FC1EE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 Organizator nie ponosi odpowiedzialności za użycie vouchera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 xml:space="preserve">przez osobę nieuprawnioną po jego wydaniu </w:t>
      </w:r>
      <w:r>
        <w:rPr>
          <w:rFonts w:asciiTheme="minorHAnsi" w:hAnsiTheme="minorHAnsi" w:cstheme="minorHAnsi"/>
          <w:sz w:val="22"/>
          <w:szCs w:val="22"/>
        </w:rPr>
        <w:t>Nabywcy</w:t>
      </w:r>
      <w:r w:rsidRPr="005F58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CFA93F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Sieć kawiarni ma prawo odmowy uznania vouchera w uzasadnionych przypadkach, </w:t>
      </w:r>
      <w:r>
        <w:rPr>
          <w:rFonts w:asciiTheme="minorHAnsi" w:hAnsiTheme="minorHAnsi" w:cstheme="minorHAnsi"/>
          <w:sz w:val="22"/>
          <w:szCs w:val="22"/>
        </w:rPr>
        <w:br/>
      </w:r>
      <w:r w:rsidRPr="005F58C1">
        <w:rPr>
          <w:rFonts w:asciiTheme="minorHAnsi" w:hAnsiTheme="minorHAnsi" w:cstheme="minorHAnsi"/>
          <w:sz w:val="22"/>
          <w:szCs w:val="22"/>
        </w:rPr>
        <w:t xml:space="preserve">w szczególności w przypadku zaistnienia wątpliwości co do jego wiarygodności, jak również </w:t>
      </w:r>
      <w:r>
        <w:rPr>
          <w:rFonts w:asciiTheme="minorHAnsi" w:hAnsiTheme="minorHAnsi" w:cstheme="minorHAnsi"/>
          <w:sz w:val="22"/>
          <w:szCs w:val="22"/>
        </w:rPr>
        <w:br/>
      </w:r>
      <w:r w:rsidRPr="005F58C1">
        <w:rPr>
          <w:rFonts w:asciiTheme="minorHAnsi" w:hAnsiTheme="minorHAnsi" w:cstheme="minorHAnsi"/>
          <w:sz w:val="22"/>
          <w:szCs w:val="22"/>
        </w:rPr>
        <w:t xml:space="preserve">w przypadku jego uszkodzenia. </w:t>
      </w:r>
    </w:p>
    <w:p w14:paraId="089C8B04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W przypadku dokonania jakichkolwiek zmian na voucherze bez uprzedniej zgody Organizatora vouchery nie będą honorowane. </w:t>
      </w:r>
    </w:p>
    <w:p w14:paraId="788DC39C" w14:textId="77777777" w:rsidR="00526E54" w:rsidRPr="005F58C1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lastRenderedPageBreak/>
        <w:t>Zastosowany projekt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5F58C1">
        <w:rPr>
          <w:rFonts w:asciiTheme="minorHAnsi" w:hAnsiTheme="minorHAnsi" w:cstheme="minorHAnsi"/>
          <w:sz w:val="22"/>
          <w:szCs w:val="22"/>
        </w:rPr>
        <w:t>ouchera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został uzgodniony z siecią kawiarń prze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F58C1">
        <w:rPr>
          <w:rFonts w:asciiTheme="minorHAnsi" w:hAnsiTheme="minorHAnsi" w:cstheme="minorHAnsi"/>
          <w:sz w:val="22"/>
          <w:szCs w:val="22"/>
        </w:rPr>
        <w:t xml:space="preserve"> realizacją eventu.</w:t>
      </w:r>
    </w:p>
    <w:p w14:paraId="7196297C" w14:textId="77777777" w:rsidR="00526E54" w:rsidRPr="00526E54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Vouchery mogą być użytkowane wyłącznie na następujących zasadach: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5F58C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5F58C1">
        <w:rPr>
          <w:rFonts w:asciiTheme="minorHAnsi" w:hAnsiTheme="minorHAnsi" w:cstheme="minorHAnsi"/>
          <w:sz w:val="22"/>
          <w:szCs w:val="22"/>
        </w:rPr>
        <w:t xml:space="preserve"> vouchery mogą być użyte wyłącznie jako forma zapłaty za jeden sok, co stanowi jedną transakcję</w:t>
      </w:r>
      <w:r w:rsidRPr="004B33EB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br/>
      </w:r>
      <w:r w:rsidRPr="004B33EB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B33EB">
        <w:rPr>
          <w:rFonts w:asciiTheme="minorHAnsi" w:hAnsiTheme="minorHAnsi" w:cstheme="minorHAnsi"/>
          <w:sz w:val="22"/>
          <w:szCs w:val="22"/>
        </w:rPr>
        <w:t xml:space="preserve"> vouchery nie podlegają wymianie na gotówkę ani na inny produkt oferowany przez sieć kawiarń.</w:t>
      </w:r>
    </w:p>
    <w:p w14:paraId="28C276F4" w14:textId="77777777" w:rsidR="00526E54" w:rsidRPr="00526E54" w:rsidRDefault="00526E54" w:rsidP="00526E54">
      <w:pPr>
        <w:pStyle w:val="Akapitzlist"/>
        <w:spacing w:after="120" w:line="300" w:lineRule="auto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526E54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="00972089" w:rsidRPr="00972089">
        <w:rPr>
          <w:rFonts w:asciiTheme="minorHAnsi" w:hAnsiTheme="minorHAnsi" w:cstheme="minorHAnsi"/>
          <w:sz w:val="22"/>
          <w:szCs w:val="22"/>
        </w:rPr>
        <w:t>voucher obejmuje cenę koktajlu oraz cenę kaucji za kubek</w:t>
      </w:r>
    </w:p>
    <w:p w14:paraId="475A40B0" w14:textId="77777777" w:rsidR="00526E54" w:rsidRPr="003D6D8B" w:rsidRDefault="00526E54" w:rsidP="00526E54">
      <w:pPr>
        <w:pStyle w:val="Akapitzlist"/>
        <w:numPr>
          <w:ilvl w:val="0"/>
          <w:numId w:val="7"/>
        </w:numPr>
        <w:spacing w:after="120" w:line="30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Jednostki sieci kawiarń przyjmują wyłącznie vouchery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nieuszkodzone, posiadające indywidualny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F58C1">
        <w:rPr>
          <w:rFonts w:asciiTheme="minorHAnsi" w:hAnsiTheme="minorHAnsi" w:cstheme="minorHAnsi"/>
          <w:sz w:val="22"/>
          <w:szCs w:val="22"/>
        </w:rPr>
        <w:t xml:space="preserve">numer </w:t>
      </w:r>
      <w:r>
        <w:rPr>
          <w:rFonts w:asciiTheme="minorHAnsi" w:hAnsiTheme="minorHAnsi" w:cstheme="minorHAnsi"/>
          <w:sz w:val="22"/>
          <w:szCs w:val="22"/>
        </w:rPr>
        <w:t xml:space="preserve"> oraz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opatrzony logo </w:t>
      </w:r>
      <w:proofErr w:type="spellStart"/>
      <w:r>
        <w:rPr>
          <w:rFonts w:asciiTheme="minorHAnsi" w:hAnsiTheme="minorHAnsi" w:cstheme="minorHAnsi"/>
          <w:sz w:val="22"/>
          <w:szCs w:val="22"/>
        </w:rPr>
        <w:t>CKiK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sieci kawiarń Grycan.</w:t>
      </w:r>
    </w:p>
    <w:p w14:paraId="6C7075CE" w14:textId="77777777" w:rsidR="00526E54" w:rsidRPr="005F58C1" w:rsidRDefault="00526E54" w:rsidP="00526E54">
      <w:pPr>
        <w:spacing w:after="120" w:line="300" w:lineRule="auto"/>
        <w:jc w:val="center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  <w:r w:rsidRPr="005F58C1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§ 3. Terminy</w:t>
      </w:r>
    </w:p>
    <w:p w14:paraId="31643FD2" w14:textId="77777777" w:rsidR="00526E54" w:rsidRPr="0098545D" w:rsidRDefault="00526E54" w:rsidP="00526E54">
      <w:pPr>
        <w:spacing w:after="120" w:line="30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54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Event regionalny „Dziękujemy, że dzielisz się dobrem” jest realizowany w Regionalnym Centrum Krwiodawstwa i Krwiolecznictwa w Gdańsku </w:t>
      </w:r>
      <w:r w:rsidR="00972089" w:rsidRPr="009854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od dnia 1 lipca do 26 </w:t>
      </w:r>
      <w:proofErr w:type="gramStart"/>
      <w:r w:rsidR="00972089" w:rsidRPr="0098545D">
        <w:rPr>
          <w:rFonts w:asciiTheme="minorHAnsi" w:hAnsiTheme="minorHAnsi" w:cstheme="minorHAnsi"/>
          <w:b/>
          <w:bCs/>
          <w:sz w:val="22"/>
          <w:szCs w:val="22"/>
          <w:u w:val="single"/>
        </w:rPr>
        <w:t>sierpnia  2026</w:t>
      </w:r>
      <w:proofErr w:type="gramEnd"/>
      <w:r w:rsidRPr="009854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roku. </w:t>
      </w:r>
    </w:p>
    <w:p w14:paraId="6DF128FD" w14:textId="77777777" w:rsidR="00526E54" w:rsidRPr="005F58C1" w:rsidRDefault="00526E54" w:rsidP="00526E54">
      <w:pPr>
        <w:spacing w:after="120" w:line="300" w:lineRule="auto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1F6F9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ucher należ</w:t>
      </w:r>
      <w:r w:rsidR="00972089">
        <w:rPr>
          <w:rFonts w:asciiTheme="minorHAnsi" w:hAnsiTheme="minorHAnsi" w:cstheme="minorHAnsi"/>
          <w:sz w:val="22"/>
          <w:szCs w:val="22"/>
        </w:rPr>
        <w:t>y wykorzystać do dnia 30.09.2026</w:t>
      </w:r>
      <w:r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57BE599C" w14:textId="77777777" w:rsidR="00526E54" w:rsidRPr="005F58C1" w:rsidRDefault="00526E54" w:rsidP="00526E54">
      <w:pPr>
        <w:spacing w:after="120" w:line="300" w:lineRule="auto"/>
        <w:ind w:left="3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C809E7F" w14:textId="77777777" w:rsidR="00526E54" w:rsidRPr="005F58C1" w:rsidRDefault="00526E54" w:rsidP="00526E54">
      <w:pPr>
        <w:spacing w:after="120" w:line="300" w:lineRule="auto"/>
        <w:ind w:left="36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F58C1">
        <w:rPr>
          <w:rFonts w:asciiTheme="minorHAnsi" w:hAnsiTheme="minorHAnsi" w:cstheme="minorHAnsi"/>
          <w:b/>
          <w:snapToGrid w:val="0"/>
          <w:sz w:val="22"/>
          <w:szCs w:val="22"/>
        </w:rPr>
        <w:t>§ 4. Warunki otrzymania vouchera</w:t>
      </w:r>
    </w:p>
    <w:p w14:paraId="2D4D4C66" w14:textId="77777777" w:rsidR="00526E54" w:rsidRPr="005F58C1" w:rsidRDefault="00526E54" w:rsidP="00526E54">
      <w:pPr>
        <w:numPr>
          <w:ilvl w:val="0"/>
          <w:numId w:val="2"/>
        </w:numPr>
        <w:tabs>
          <w:tab w:val="clear" w:pos="785"/>
        </w:tabs>
        <w:spacing w:after="120" w:line="30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Warunkiem otrzymana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v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ouchera jest oddanie krwi w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R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CKiK, w określonym dniu, zgodnie 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br/>
        <w:t>z charakterem akcji.</w:t>
      </w:r>
    </w:p>
    <w:p w14:paraId="0978ABDE" w14:textId="77777777" w:rsidR="00526E54" w:rsidRPr="005F58C1" w:rsidRDefault="00526E54" w:rsidP="00526E54">
      <w:pPr>
        <w:numPr>
          <w:ilvl w:val="0"/>
          <w:numId w:val="2"/>
        </w:numPr>
        <w:tabs>
          <w:tab w:val="clear" w:pos="785"/>
        </w:tabs>
        <w:spacing w:after="120" w:line="30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Wydawanie voucherów odbywa się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w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R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CKiK</w:t>
      </w:r>
      <w:proofErr w:type="spellEnd"/>
      <w:r w:rsidR="00972089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 przy wydawaniu ekwiwalentu kalorycznego po oddaniu krwi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.</w:t>
      </w:r>
    </w:p>
    <w:p w14:paraId="756609B6" w14:textId="77777777" w:rsidR="00526E54" w:rsidRPr="005F58C1" w:rsidRDefault="00526E54" w:rsidP="00526E54">
      <w:pPr>
        <w:numPr>
          <w:ilvl w:val="0"/>
          <w:numId w:val="2"/>
        </w:numPr>
        <w:tabs>
          <w:tab w:val="clear" w:pos="785"/>
        </w:tabs>
        <w:spacing w:after="120" w:line="30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</w:pP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Vouchery wydawane są w każdą środę miesiąca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, gdy prowadzona jest akcja.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 </w:t>
      </w:r>
    </w:p>
    <w:p w14:paraId="668F6F72" w14:textId="5FA2569F" w:rsidR="00526E54" w:rsidRPr="005F58C1" w:rsidRDefault="00526E54" w:rsidP="00526E54">
      <w:pPr>
        <w:numPr>
          <w:ilvl w:val="0"/>
          <w:numId w:val="2"/>
        </w:numPr>
        <w:tabs>
          <w:tab w:val="clear" w:pos="785"/>
        </w:tabs>
        <w:spacing w:after="120" w:line="300" w:lineRule="auto"/>
        <w:ind w:left="425" w:hanging="425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Liczba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 wydawanych 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v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oucherów za oddanie krwi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 w </w:t>
      </w:r>
      <w:r w:rsidRPr="005F58C1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określonym dniu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 xml:space="preserve"> j</w:t>
      </w:r>
      <w:r w:rsidR="00972089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est ograniczona</w:t>
      </w:r>
      <w:r w:rsidR="003B73EB">
        <w:rPr>
          <w:rFonts w:asciiTheme="minorHAnsi" w:hAnsiTheme="minorHAnsi" w:cstheme="minorHAnsi"/>
          <w:snapToGrid w:val="0"/>
          <w:color w:val="000000"/>
          <w:sz w:val="22"/>
          <w:szCs w:val="22"/>
          <w:highlight w:val="white"/>
        </w:rPr>
        <w:t>.</w:t>
      </w:r>
    </w:p>
    <w:p w14:paraId="27B34AA6" w14:textId="77777777" w:rsidR="00526E54" w:rsidRPr="005F58C1" w:rsidRDefault="00526E54" w:rsidP="00526E54">
      <w:pPr>
        <w:numPr>
          <w:ilvl w:val="0"/>
          <w:numId w:val="2"/>
        </w:numPr>
        <w:tabs>
          <w:tab w:val="clear" w:pos="785"/>
        </w:tabs>
        <w:spacing w:after="120" w:line="300" w:lineRule="auto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Przyjęcie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5F58C1">
        <w:rPr>
          <w:rFonts w:asciiTheme="minorHAnsi" w:hAnsiTheme="minorHAnsi" w:cstheme="minorHAnsi"/>
          <w:sz w:val="22"/>
          <w:szCs w:val="22"/>
        </w:rPr>
        <w:t>ouchera stanowi potwierdzenie, że Nabywca akceptuje warunki zawarte w niniejszym Regulaminie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F58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437ACD" w14:textId="77777777" w:rsidR="00526E54" w:rsidRPr="003D6D8B" w:rsidRDefault="00526E54" w:rsidP="003D6D8B">
      <w:pPr>
        <w:numPr>
          <w:ilvl w:val="0"/>
          <w:numId w:val="2"/>
        </w:numPr>
        <w:tabs>
          <w:tab w:val="clear" w:pos="785"/>
        </w:tabs>
        <w:spacing w:after="120" w:line="300" w:lineRule="auto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>Okazanie vouchera w sieci kawiarń i wymiana vouchera na sok stanowi potwierdzenie, że Nabywca zrealizował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58C1">
        <w:rPr>
          <w:rFonts w:asciiTheme="minorHAnsi" w:hAnsiTheme="minorHAnsi" w:cstheme="minorHAnsi"/>
          <w:sz w:val="22"/>
          <w:szCs w:val="22"/>
        </w:rPr>
        <w:t>warunki zawarte w niniejszym Regulaminie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CAE2AA" w14:textId="77777777" w:rsidR="00526E54" w:rsidRDefault="00526E54" w:rsidP="00526E54">
      <w:pPr>
        <w:spacing w:after="120" w:line="300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1666594" w14:textId="77777777" w:rsidR="00526E54" w:rsidRPr="005F58C1" w:rsidRDefault="00526E54" w:rsidP="00526E54">
      <w:pPr>
        <w:spacing w:after="12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58C1">
        <w:rPr>
          <w:rFonts w:asciiTheme="minorHAnsi" w:hAnsiTheme="minorHAnsi" w:cstheme="minorHAnsi"/>
          <w:b/>
          <w:snapToGrid w:val="0"/>
          <w:sz w:val="22"/>
          <w:szCs w:val="22"/>
        </w:rPr>
        <w:t>§ 7. Postanowienia końcowe</w:t>
      </w:r>
    </w:p>
    <w:p w14:paraId="1053C618" w14:textId="77777777" w:rsidR="00526E54" w:rsidRPr="005F58C1" w:rsidRDefault="00526E54" w:rsidP="00526E54">
      <w:pPr>
        <w:spacing w:after="120" w:line="300" w:lineRule="auto"/>
        <w:rPr>
          <w:rFonts w:asciiTheme="minorHAnsi" w:hAnsiTheme="minorHAnsi" w:cstheme="minorHAnsi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1. W kwestiach nieuregulowanych niniejszym Regulaminem stosuje się przepisy prawa powszechnie obowiązującego. </w:t>
      </w:r>
    </w:p>
    <w:p w14:paraId="78E34CB3" w14:textId="77777777" w:rsidR="00526E54" w:rsidRPr="005F58C1" w:rsidRDefault="00526E54" w:rsidP="00526E54">
      <w:pPr>
        <w:spacing w:after="120" w:line="300" w:lineRule="auto"/>
        <w:rPr>
          <w:rFonts w:asciiTheme="minorHAnsi" w:hAnsiTheme="minorHAnsi" w:cstheme="minorHAnsi"/>
          <w:sz w:val="22"/>
          <w:szCs w:val="22"/>
        </w:rPr>
      </w:pPr>
      <w:r w:rsidRPr="005F58C1">
        <w:rPr>
          <w:rFonts w:asciiTheme="minorHAnsi" w:hAnsiTheme="minorHAnsi" w:cstheme="minorHAnsi"/>
          <w:sz w:val="22"/>
          <w:szCs w:val="22"/>
        </w:rPr>
        <w:t xml:space="preserve">2. Wszelkie spory i roszczenia związane z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5F58C1">
        <w:rPr>
          <w:rFonts w:asciiTheme="minorHAnsi" w:hAnsiTheme="minorHAnsi" w:cstheme="minorHAnsi"/>
          <w:sz w:val="22"/>
          <w:szCs w:val="22"/>
        </w:rPr>
        <w:t xml:space="preserve">oucherami będą rozstrzygane przez sąd powszechny właściwy miejscowo dla siedziby Organizatora. </w:t>
      </w:r>
    </w:p>
    <w:p w14:paraId="430261E4" w14:textId="77777777" w:rsidR="00526E54" w:rsidRPr="005F58C1" w:rsidRDefault="00526E54" w:rsidP="00526E54">
      <w:pPr>
        <w:spacing w:after="120" w:line="300" w:lineRule="auto"/>
        <w:rPr>
          <w:rFonts w:asciiTheme="minorHAnsi" w:hAnsiTheme="minorHAnsi" w:cstheme="minorHAnsi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sz w:val="22"/>
          <w:szCs w:val="22"/>
        </w:rPr>
        <w:t xml:space="preserve">4. </w:t>
      </w:r>
      <w:r w:rsidRPr="005F58C1">
        <w:rPr>
          <w:rFonts w:asciiTheme="minorHAnsi" w:hAnsiTheme="minorHAnsi" w:cstheme="minorHAnsi"/>
          <w:sz w:val="22"/>
          <w:szCs w:val="22"/>
        </w:rPr>
        <w:t>Organizator zastrzega sobie prawo zmiany niniejszego Regulaminu i warunków lub zasad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F58C1">
        <w:rPr>
          <w:rFonts w:asciiTheme="minorHAnsi" w:hAnsiTheme="minorHAnsi" w:cstheme="minorHAnsi"/>
          <w:sz w:val="22"/>
          <w:szCs w:val="22"/>
        </w:rPr>
        <w:t xml:space="preserve"> z </w:t>
      </w:r>
      <w:proofErr w:type="gramStart"/>
      <w:r w:rsidRPr="005F58C1">
        <w:rPr>
          <w:rFonts w:asciiTheme="minorHAnsi" w:hAnsiTheme="minorHAnsi" w:cstheme="minorHAnsi"/>
          <w:sz w:val="22"/>
          <w:szCs w:val="22"/>
        </w:rPr>
        <w:t>tym</w:t>
      </w:r>
      <w:proofErr w:type="gramEnd"/>
      <w:r w:rsidRPr="005F58C1">
        <w:rPr>
          <w:rFonts w:asciiTheme="minorHAnsi" w:hAnsiTheme="minorHAnsi" w:cstheme="minorHAnsi"/>
          <w:sz w:val="22"/>
          <w:szCs w:val="22"/>
        </w:rPr>
        <w:t xml:space="preserve"> że zmiany te nie mogą naruszać praw już nabytych przez Nabywców.</w:t>
      </w:r>
    </w:p>
    <w:p w14:paraId="4D725333" w14:textId="77777777" w:rsidR="00526E54" w:rsidRPr="005F58C1" w:rsidRDefault="00526E54" w:rsidP="00526E54">
      <w:pPr>
        <w:spacing w:after="12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sz w:val="22"/>
          <w:szCs w:val="22"/>
        </w:rPr>
        <w:t xml:space="preserve">7. Event </w:t>
      </w:r>
      <w:r w:rsidRPr="005F58C1">
        <w:rPr>
          <w:rFonts w:asciiTheme="minorHAnsi" w:hAnsiTheme="minorHAnsi" w:cstheme="minorHAnsi"/>
          <w:sz w:val="22"/>
          <w:szCs w:val="22"/>
        </w:rPr>
        <w:t>jest finansowany ze środków programu polityki zdrowotnej pn. „Zapewnienie samowystarczalności Rzeczypospolitej Polskiej w krew i jej składniki na lata 2021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5F58C1">
        <w:rPr>
          <w:rFonts w:asciiTheme="minorHAnsi" w:hAnsiTheme="minorHAnsi" w:cstheme="minorHAnsi"/>
          <w:sz w:val="22"/>
          <w:szCs w:val="22"/>
        </w:rPr>
        <w:t>2026”.</w:t>
      </w:r>
    </w:p>
    <w:p w14:paraId="35EEB088" w14:textId="2E690696" w:rsidR="00526E54" w:rsidRPr="005F58C1" w:rsidRDefault="00526E54" w:rsidP="00526E54">
      <w:pPr>
        <w:spacing w:after="12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sz w:val="22"/>
          <w:szCs w:val="22"/>
        </w:rPr>
        <w:t xml:space="preserve">8. </w:t>
      </w:r>
      <w:r w:rsidRPr="005F58C1">
        <w:rPr>
          <w:rFonts w:asciiTheme="minorHAnsi" w:hAnsiTheme="minorHAnsi" w:cstheme="minorHAnsi"/>
          <w:sz w:val="22"/>
          <w:szCs w:val="22"/>
        </w:rPr>
        <w:t>Niniejszy Regulamin dostępny jest w siedzibie Organizatora o</w:t>
      </w:r>
      <w:r>
        <w:rPr>
          <w:rFonts w:asciiTheme="minorHAnsi" w:hAnsiTheme="minorHAnsi" w:cstheme="minorHAnsi"/>
          <w:sz w:val="22"/>
          <w:szCs w:val="22"/>
        </w:rPr>
        <w:t xml:space="preserve">raz na stronie internetowej pod </w:t>
      </w:r>
      <w:r w:rsidRPr="005F58C1">
        <w:rPr>
          <w:rFonts w:asciiTheme="minorHAnsi" w:hAnsiTheme="minorHAnsi" w:cstheme="minorHAnsi"/>
          <w:sz w:val="22"/>
          <w:szCs w:val="22"/>
        </w:rPr>
        <w:t xml:space="preserve">adresem </w:t>
      </w:r>
      <w:r w:rsidR="003B73EB">
        <w:rPr>
          <w:rFonts w:asciiTheme="minorHAnsi" w:hAnsiTheme="minorHAnsi" w:cstheme="minorHAnsi"/>
          <w:sz w:val="22"/>
          <w:szCs w:val="22"/>
        </w:rPr>
        <w:t>www.krew.gda.pl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F7258E" w14:textId="77777777" w:rsidR="0032348D" w:rsidRPr="003D6D8B" w:rsidRDefault="00526E54" w:rsidP="003D6D8B">
      <w:pPr>
        <w:spacing w:after="12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5F58C1">
        <w:rPr>
          <w:rFonts w:asciiTheme="minorHAnsi" w:hAnsiTheme="minorHAnsi" w:cstheme="minorHAnsi"/>
          <w:snapToGrid w:val="0"/>
          <w:sz w:val="22"/>
          <w:szCs w:val="22"/>
        </w:rPr>
        <w:t xml:space="preserve">9. </w:t>
      </w:r>
      <w:r w:rsidRPr="0078087F">
        <w:rPr>
          <w:rFonts w:asciiTheme="minorHAnsi" w:hAnsiTheme="minorHAnsi" w:cstheme="minorHAnsi"/>
          <w:b/>
          <w:sz w:val="22"/>
          <w:szCs w:val="22"/>
        </w:rPr>
        <w:t xml:space="preserve">Regulamin wchodzi w życie w dniu </w:t>
      </w:r>
      <w:r w:rsidR="00972089">
        <w:rPr>
          <w:rFonts w:asciiTheme="minorHAnsi" w:hAnsiTheme="minorHAnsi" w:cstheme="minorHAnsi"/>
          <w:b/>
          <w:sz w:val="22"/>
          <w:szCs w:val="22"/>
        </w:rPr>
        <w:t>rozpoczęcia akcji, tj. z dniem 1 lipca 2026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32348D" w:rsidRPr="003D6D8B" w:rsidSect="0098545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3CCC"/>
    <w:multiLevelType w:val="singleLevel"/>
    <w:tmpl w:val="47C6FA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" w15:restartNumberingAfterBreak="0">
    <w:nsid w:val="1C8F4410"/>
    <w:multiLevelType w:val="singleLevel"/>
    <w:tmpl w:val="5CEC3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37AF7D56"/>
    <w:multiLevelType w:val="singleLevel"/>
    <w:tmpl w:val="4AC0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431FD5"/>
    <w:multiLevelType w:val="hybridMultilevel"/>
    <w:tmpl w:val="58A06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0937"/>
    <w:multiLevelType w:val="hybridMultilevel"/>
    <w:tmpl w:val="DC3205FE"/>
    <w:lvl w:ilvl="0" w:tplc="6C767874">
      <w:start w:val="1"/>
      <w:numFmt w:val="decimal"/>
      <w:lvlText w:val="%1."/>
      <w:lvlJc w:val="left"/>
      <w:pPr>
        <w:ind w:left="510" w:hanging="51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37A00"/>
    <w:multiLevelType w:val="hybridMultilevel"/>
    <w:tmpl w:val="7D64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40763"/>
    <w:multiLevelType w:val="hybridMultilevel"/>
    <w:tmpl w:val="F810403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48588942">
    <w:abstractNumId w:val="2"/>
  </w:num>
  <w:num w:numId="2" w16cid:durableId="1525249021">
    <w:abstractNumId w:val="0"/>
  </w:num>
  <w:num w:numId="3" w16cid:durableId="1883010463">
    <w:abstractNumId w:val="1"/>
  </w:num>
  <w:num w:numId="4" w16cid:durableId="2002654002">
    <w:abstractNumId w:val="4"/>
  </w:num>
  <w:num w:numId="5" w16cid:durableId="1815104824">
    <w:abstractNumId w:val="6"/>
  </w:num>
  <w:num w:numId="6" w16cid:durableId="557670455">
    <w:abstractNumId w:val="3"/>
  </w:num>
  <w:num w:numId="7" w16cid:durableId="967975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CB"/>
    <w:rsid w:val="00004A01"/>
    <w:rsid w:val="001F6F98"/>
    <w:rsid w:val="00285B04"/>
    <w:rsid w:val="0032348D"/>
    <w:rsid w:val="003B73EB"/>
    <w:rsid w:val="003D6D8B"/>
    <w:rsid w:val="00526E54"/>
    <w:rsid w:val="0064010B"/>
    <w:rsid w:val="0078087F"/>
    <w:rsid w:val="0087312A"/>
    <w:rsid w:val="00972089"/>
    <w:rsid w:val="0098545D"/>
    <w:rsid w:val="00C23ACB"/>
    <w:rsid w:val="00CF05A8"/>
    <w:rsid w:val="00D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0616"/>
  <w15:chartTrackingRefBased/>
  <w15:docId w15:val="{3D2E8455-F17F-4F37-8211-B3887FA3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Promocja</dc:creator>
  <cp:keywords/>
  <dc:description/>
  <cp:lastModifiedBy>PROMOCJA1</cp:lastModifiedBy>
  <cp:revision>4</cp:revision>
  <cp:lastPrinted>2026-06-24T09:39:00Z</cp:lastPrinted>
  <dcterms:created xsi:type="dcterms:W3CDTF">2026-04-29T07:45:00Z</dcterms:created>
  <dcterms:modified xsi:type="dcterms:W3CDTF">2026-06-24T09:57:00Z</dcterms:modified>
</cp:coreProperties>
</file>